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7296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附件3：《作品提交清单》 </w:t>
      </w:r>
    </w:p>
    <w:p w14:paraId="60A550A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为了方便参赛者核对，建议在提交时附带此清单（可作为邮件正文）：</w:t>
      </w:r>
    </w:p>
    <w:p w14:paraId="19B2C242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已填写完整的《参赛报名表》（扫描签名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PDF</w:t>
      </w:r>
      <w:r>
        <w:rPr>
          <w:rFonts w:hint="eastAsia" w:ascii="仿宋_GB2312" w:hAnsi="仿宋_GB2312" w:eastAsia="仿宋_GB2312" w:cs="仿宋_GB2312"/>
          <w:sz w:val="28"/>
          <w:szCs w:val="28"/>
        </w:rPr>
        <w:t>版）</w:t>
      </w:r>
    </w:p>
    <w:p w14:paraId="6A9785F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已签署《原创承诺书》（扫描签名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PDF</w:t>
      </w:r>
      <w:r>
        <w:rPr>
          <w:rFonts w:hint="eastAsia" w:ascii="仿宋_GB2312" w:hAnsi="仿宋_GB2312" w:eastAsia="仿宋_GB2312" w:cs="仿宋_GB2312"/>
          <w:sz w:val="28"/>
          <w:szCs w:val="28"/>
        </w:rPr>
        <w:t>版）</w:t>
      </w:r>
    </w:p>
    <w:p w14:paraId="2889DA4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作品展板（JPG，A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横版，300dpi）</w:t>
      </w:r>
    </w:p>
    <w:p w14:paraId="287C5C3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设计说明文档（如有）</w:t>
      </w:r>
    </w:p>
    <w:p w14:paraId="4BF8E66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其他辅助视频/动图（如有）</w:t>
      </w:r>
    </w:p>
    <w:p w14:paraId="006920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C6B4B"/>
    <w:rsid w:val="0F1C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2026-08-06T09:13:00Z</dcterms:created>
  <dc:creator>今日上上签</dc:creator>
  <cp:lastModifiedBy>今日上上签</cp:lastModifiedBy>
  <dcterms:modified xsi:type="dcterms:W3CDTF">2026-08-06T09:15:27Z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8C67BFB1225C4BBF985DEA35C1458D61_11</vt:lpwstr>
  </property>
  <property fmtid="{D5CDD505-2E9C-101B-9397-08002B2CF9AE}" pid="4" name="KSOTemplateDocerSaveRecord">
    <vt:lpwstr>eyJoZGlkIjoiMjBhMGM4NDk3NTFiNjM1MzczNWI1NjRjNjFiODc3YzEiLCJ1c2VySWQiOiIxMjY5MTgxOTI3In0=</vt:lpwstr>
  </property>
</Properties>
</file>